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65" w:rsidRPr="00D92965" w:rsidRDefault="00D92965" w:rsidP="00D92965">
      <w:pPr>
        <w:jc w:val="center"/>
        <w:rPr>
          <w:sz w:val="32"/>
          <w:szCs w:val="32"/>
        </w:rPr>
      </w:pPr>
      <w:r w:rsidRPr="00D92965">
        <w:rPr>
          <w:sz w:val="32"/>
          <w:szCs w:val="32"/>
        </w:rPr>
        <w:t>Уважаемые собственники</w:t>
      </w:r>
    </w:p>
    <w:p w:rsidR="0051307C" w:rsidRPr="00D92965" w:rsidRDefault="00D92965" w:rsidP="00D92965">
      <w:pPr>
        <w:ind w:firstLine="708"/>
        <w:rPr>
          <w:sz w:val="28"/>
          <w:szCs w:val="28"/>
        </w:rPr>
      </w:pPr>
      <w:r w:rsidRPr="00D92965">
        <w:rPr>
          <w:sz w:val="28"/>
          <w:szCs w:val="28"/>
        </w:rPr>
        <w:t>Д</w:t>
      </w:r>
      <w:r w:rsidRPr="00D92965">
        <w:rPr>
          <w:sz w:val="28"/>
          <w:szCs w:val="28"/>
        </w:rPr>
        <w:t xml:space="preserve">оводим до вас информацию о движении денежных средств по счету </w:t>
      </w:r>
      <w:bookmarkStart w:id="0" w:name="_GoBack"/>
      <w:bookmarkEnd w:id="0"/>
      <w:r w:rsidRPr="00D92965">
        <w:rPr>
          <w:sz w:val="28"/>
          <w:szCs w:val="28"/>
        </w:rPr>
        <w:t>капитального ремонта собственнико</w:t>
      </w:r>
      <w:r w:rsidRPr="00D92965">
        <w:rPr>
          <w:sz w:val="28"/>
          <w:szCs w:val="28"/>
        </w:rPr>
        <w:t>в</w:t>
      </w:r>
      <w:r w:rsidRPr="00D92965">
        <w:rPr>
          <w:sz w:val="28"/>
          <w:szCs w:val="28"/>
        </w:rPr>
        <w:t xml:space="preserve"> здания Луначарского 31 (с целью исключения инсинуаций со ст</w:t>
      </w:r>
      <w:r w:rsidRPr="00D92965">
        <w:rPr>
          <w:sz w:val="28"/>
          <w:szCs w:val="28"/>
        </w:rPr>
        <w:t>о</w:t>
      </w:r>
      <w:r w:rsidRPr="00D92965">
        <w:rPr>
          <w:sz w:val="28"/>
          <w:szCs w:val="28"/>
        </w:rPr>
        <w:t>роны особо "активных" собственников</w:t>
      </w:r>
      <w:proofErr w:type="gramStart"/>
      <w:r w:rsidRPr="00D92965">
        <w:rPr>
          <w:sz w:val="28"/>
          <w:szCs w:val="28"/>
        </w:rPr>
        <w:t>):</w:t>
      </w:r>
      <w:r w:rsidRPr="00D92965">
        <w:rPr>
          <w:sz w:val="28"/>
          <w:szCs w:val="28"/>
        </w:rPr>
        <w:br/>
        <w:t>Счет</w:t>
      </w:r>
      <w:proofErr w:type="gramEnd"/>
      <w:r w:rsidRPr="00D92965">
        <w:rPr>
          <w:sz w:val="28"/>
          <w:szCs w:val="28"/>
        </w:rPr>
        <w:t xml:space="preserve"> капремонта собственников здания Луначарского 31 начал работать с 05.10.2021.</w:t>
      </w:r>
      <w:r w:rsidRPr="00D92965">
        <w:rPr>
          <w:sz w:val="28"/>
          <w:szCs w:val="28"/>
        </w:rPr>
        <w:br/>
        <w:t>Всего за период с 05.10.2021 по 20.09.2022​ поступило 5​ 108​ 973,28</w:t>
      </w:r>
      <w:r w:rsidRPr="00D92965">
        <w:rPr>
          <w:sz w:val="28"/>
          <w:szCs w:val="28"/>
        </w:rPr>
        <w:br/>
        <w:t>В том числе:</w:t>
      </w:r>
      <w:r w:rsidRPr="00D92965">
        <w:rPr>
          <w:sz w:val="28"/>
          <w:szCs w:val="28"/>
        </w:rPr>
        <w:br/>
        <w:t xml:space="preserve">1. От </w:t>
      </w:r>
      <w:proofErr w:type="gramStart"/>
      <w:r w:rsidRPr="00D92965">
        <w:rPr>
          <w:sz w:val="28"/>
          <w:szCs w:val="28"/>
        </w:rPr>
        <w:t>собственников:</w:t>
      </w:r>
      <w:r w:rsidRPr="00D92965">
        <w:rPr>
          <w:sz w:val="28"/>
          <w:szCs w:val="28"/>
        </w:rPr>
        <w:br/>
        <w:t>-</w:t>
      </w:r>
      <w:proofErr w:type="gramEnd"/>
      <w:r w:rsidRPr="00D92965">
        <w:rPr>
          <w:sz w:val="28"/>
          <w:szCs w:val="28"/>
        </w:rPr>
        <w:t xml:space="preserve"> непосредственно за капремонт​ 3​ 082​ 372,09 руб.</w:t>
      </w:r>
      <w:r w:rsidRPr="00D92965">
        <w:rPr>
          <w:sz w:val="28"/>
          <w:szCs w:val="28"/>
        </w:rPr>
        <w:br/>
        <w:t xml:space="preserve">- за новый пассажирский лифт ​ ​ 1 458 621,15 </w:t>
      </w:r>
      <w:proofErr w:type="spellStart"/>
      <w:r w:rsidRPr="00D92965">
        <w:rPr>
          <w:sz w:val="28"/>
          <w:szCs w:val="28"/>
        </w:rPr>
        <w:t>руб</w:t>
      </w:r>
      <w:proofErr w:type="spellEnd"/>
      <w:r w:rsidRPr="00D92965">
        <w:rPr>
          <w:sz w:val="28"/>
          <w:szCs w:val="28"/>
        </w:rPr>
        <w:br/>
        <w:t xml:space="preserve">2. От арендаторов </w:t>
      </w:r>
      <w:proofErr w:type="spellStart"/>
      <w:r w:rsidRPr="00D92965">
        <w:rPr>
          <w:sz w:val="28"/>
          <w:szCs w:val="28"/>
        </w:rPr>
        <w:t>МОПов</w:t>
      </w:r>
      <w:proofErr w:type="spellEnd"/>
      <w:r w:rsidRPr="00D92965">
        <w:rPr>
          <w:sz w:val="28"/>
          <w:szCs w:val="28"/>
        </w:rPr>
        <w:t xml:space="preserve"> ​ ​ ​ ​ ​ ​ ​ ​ 567​ 980,04 </w:t>
      </w:r>
      <w:proofErr w:type="spellStart"/>
      <w:r w:rsidRPr="00D92965">
        <w:rPr>
          <w:sz w:val="28"/>
          <w:szCs w:val="28"/>
        </w:rPr>
        <w:t>руб</w:t>
      </w:r>
      <w:proofErr w:type="spellEnd"/>
      <w:r w:rsidRPr="00D92965">
        <w:rPr>
          <w:sz w:val="28"/>
          <w:szCs w:val="28"/>
        </w:rPr>
        <w:br/>
        <w:t>​</w:t>
      </w:r>
      <w:r w:rsidRPr="00D92965">
        <w:rPr>
          <w:sz w:val="28"/>
          <w:szCs w:val="28"/>
        </w:rPr>
        <w:br/>
        <w:t>Всего​ за​ период с 05.10.2021 по 20.09.2022 израсходовано 3 729 517,27 руб.</w:t>
      </w:r>
      <w:r w:rsidRPr="00D92965">
        <w:rPr>
          <w:sz w:val="28"/>
          <w:szCs w:val="28"/>
        </w:rPr>
        <w:br/>
        <w:t>В том числе:​</w:t>
      </w:r>
      <w:r w:rsidRPr="00D92965">
        <w:rPr>
          <w:sz w:val="28"/>
          <w:szCs w:val="28"/>
        </w:rPr>
        <w:br/>
        <w:t xml:space="preserve">- ​ ​ 43 167 </w:t>
      </w:r>
      <w:proofErr w:type="spellStart"/>
      <w:r w:rsidRPr="00D92965">
        <w:rPr>
          <w:sz w:val="28"/>
          <w:szCs w:val="28"/>
        </w:rPr>
        <w:t>руб</w:t>
      </w:r>
      <w:proofErr w:type="spellEnd"/>
      <w:r w:rsidRPr="00D92965">
        <w:rPr>
          <w:sz w:val="28"/>
          <w:szCs w:val="28"/>
        </w:rPr>
        <w:t>—​ комиссия Сбербанка за обслуживание счета капремонта</w:t>
      </w:r>
      <w:r w:rsidRPr="00D92965">
        <w:rPr>
          <w:sz w:val="28"/>
          <w:szCs w:val="28"/>
        </w:rPr>
        <w:br/>
        <w:t>-​ ​ ​ 34​ 370,17 —​ возврат ошибочно/излишне перечисленных денежных средств собственникам помещений</w:t>
      </w:r>
      <w:r w:rsidRPr="00D92965">
        <w:rPr>
          <w:sz w:val="28"/>
          <w:szCs w:val="28"/>
        </w:rPr>
        <w:br/>
        <w:t>-​ 1​ 650​ 000,00 — аванс за​ капитальный ремонт ИТП № 2 (в соответствие с решением собрания собственников и заключенного договора с подрядчиком)</w:t>
      </w:r>
      <w:r w:rsidRPr="00D92965">
        <w:rPr>
          <w:sz w:val="28"/>
          <w:szCs w:val="28"/>
        </w:rPr>
        <w:br/>
        <w:t>- ​ ​ 500 000,00 —​ расчет за капитальный ремонт ИТП № 2 (в соответствие с решением собрания собственников и заключенного договора с подрядчиком)</w:t>
      </w:r>
      <w:r w:rsidRPr="00D92965">
        <w:rPr>
          <w:sz w:val="28"/>
          <w:szCs w:val="28"/>
        </w:rPr>
        <w:br/>
        <w:t>​ - 1​ 487​ 800,00 —​ предоплата 50% стоимости лифтового оборудования</w:t>
      </w:r>
      <w:r w:rsidRPr="00D92965">
        <w:rPr>
          <w:sz w:val="28"/>
          <w:szCs w:val="28"/>
        </w:rPr>
        <w:br/>
        <w:t>Всего​ за​ период с 05.10.2021 по 20.09.2022 израсходовано 3 715 337,27 руб.</w:t>
      </w:r>
      <w:r w:rsidRPr="00D92965">
        <w:rPr>
          <w:sz w:val="28"/>
          <w:szCs w:val="28"/>
        </w:rPr>
        <w:br/>
        <w:t>​</w:t>
      </w:r>
      <w:r w:rsidRPr="00D92965">
        <w:rPr>
          <w:sz w:val="28"/>
          <w:szCs w:val="28"/>
        </w:rPr>
        <w:br/>
        <w:t>Остаток на 20.09.2022 —​ 1 393 636,01 руб.</w:t>
      </w:r>
      <w:r w:rsidRPr="00D92965">
        <w:rPr>
          <w:sz w:val="28"/>
          <w:szCs w:val="28"/>
        </w:rPr>
        <w:br/>
        <w:t>Для сведения: необходимо еще произвести расчет за лифты 2 462 800 руб. (После поставки, а затем часть после монтажа</w:t>
      </w:r>
      <w:proofErr w:type="gramStart"/>
      <w:r w:rsidRPr="00D92965">
        <w:rPr>
          <w:sz w:val="28"/>
          <w:szCs w:val="28"/>
        </w:rPr>
        <w:t>).</w:t>
      </w:r>
      <w:r w:rsidRPr="00D92965">
        <w:rPr>
          <w:sz w:val="28"/>
          <w:szCs w:val="28"/>
        </w:rPr>
        <w:br/>
        <w:t>С</w:t>
      </w:r>
      <w:proofErr w:type="gramEnd"/>
      <w:r w:rsidRPr="00D92965">
        <w:rPr>
          <w:sz w:val="28"/>
          <w:szCs w:val="28"/>
        </w:rPr>
        <w:t xml:space="preserve"> уважением, директор УК.</w:t>
      </w:r>
    </w:p>
    <w:sectPr w:rsidR="0051307C" w:rsidRPr="00D9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65"/>
    <w:rsid w:val="0051307C"/>
    <w:rsid w:val="00D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D81F8-9C61-4DB4-BF06-3F16BA23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Volkov</cp:lastModifiedBy>
  <cp:revision>1</cp:revision>
  <dcterms:created xsi:type="dcterms:W3CDTF">2022-09-20T09:59:00Z</dcterms:created>
  <dcterms:modified xsi:type="dcterms:W3CDTF">2022-09-20T10:07:00Z</dcterms:modified>
</cp:coreProperties>
</file>